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Default="007D1E09" w:rsidR="007D1E09" w:rsidP="004702FE" w14:paraId="792D05FA" w14:textId="77777777">
      <w:pPr>
        <w:rPr>
          <w:sz w:val="28"/>
          <w:szCs w:val="28"/>
        </w:rPr>
      </w:pPr>
    </w:p>
    <w:p w:rsidRDefault="002D2A61" w:rsidR="002D2A61" w:rsidP="00EB10BD" w14:paraId="72FA9B98" w14:textId="2489E483">
      <w:pPr>
        <w:pStyle w:val="a3"/>
        <w:tabs>
          <w:tab w:val="left" w:pos="567"/>
        </w:tabs>
        <w:ind w:left="-426" w:right="-284"/>
        <w:jc w:val="center"/>
        <w:rPr>
          <w:b/>
          <w:szCs w:val="28"/>
        </w:rPr>
      </w:pPr>
      <w:r w:rsidRPr="00C47058">
        <w:rPr>
          <w:b/>
          <w:szCs w:val="28"/>
        </w:rPr>
        <w:t>Сообщение</w:t>
      </w:r>
      <w:r>
        <w:rPr>
          <w:rStyle w:val="et_0"/>
        </w:rPr>
        <w:t xml:space="preserve"> </w:t>
      </w:r>
      <w:r w:rsidRPr="00C47058">
        <w:rPr>
          <w:b/>
          <w:szCs w:val="28"/>
        </w:rPr>
        <w:t>о возможном</w:t>
      </w:r>
      <w:r>
        <w:rPr>
          <w:rStyle w:val="et_3"/>
        </w:rPr>
        <w:t xml:space="preserve"> </w:t>
      </w:r>
      <w:r w:rsidRPr="00C47058">
        <w:rPr>
          <w:b/>
          <w:szCs w:val="28"/>
        </w:rPr>
        <w:t>установлении публичного сервитута </w:t>
      </w:r>
      <w:r w:rsidRPr="007D1E09" w:rsidR="007D1E09">
        <w:rPr>
          <w:b/>
          <w:szCs w:val="28"/>
        </w:rPr>
        <w:t>на </w:t>
      </w:r>
      <w:r w:rsidRPr="003A5BFE" w:rsidR="003A5BFE">
        <w:rPr>
          <w:b/>
          <w:szCs w:val="28"/>
        </w:rPr>
        <w:t>земельный</w:t>
      </w:r>
      <w:r>
        <w:rPr>
          <w:rStyle w:val="et_2"/>
        </w:rPr>
        <w:t xml:space="preserve"> </w:t>
      </w:r>
      <w:r w:rsidRPr="003A5BFE" w:rsidR="003A5BFE">
        <w:rPr>
          <w:b/>
          <w:szCs w:val="28"/>
        </w:rPr>
        <w:t>участок с кадастровым номером </w:t>
      </w:r>
      <w:r w:rsidRPr="008262F1" w:rsidR="008262F1">
        <w:rPr>
          <w:b/>
          <w:szCs w:val="28"/>
        </w:rPr>
        <w:t>77:04:0002012:108</w:t>
      </w:r>
      <w:r w:rsidRPr="003A5BFE" w:rsidR="003A5BFE">
        <w:rPr>
          <w:b/>
          <w:szCs w:val="28"/>
        </w:rPr>
        <w:t> в целях </w:t>
      </w:r>
      <w:r w:rsidR="00461FC8">
        <w:rPr>
          <w:b/>
          <w:szCs w:val="28"/>
        </w:rPr>
        <w:t>строительства</w:t>
      </w:r>
      <w:r w:rsidRPr="003A5BFE" w:rsidR="003A5BFE">
        <w:rPr>
          <w:b/>
          <w:szCs w:val="28"/>
        </w:rPr>
        <w:t> </w:t>
      </w:r>
      <w:r w:rsidRPr="008262F1" w:rsidR="008262F1">
        <w:rPr>
          <w:b/>
          <w:szCs w:val="28"/>
        </w:rPr>
        <w:t>линий и сооружений связи</w:t>
      </w:r>
      <w:r w:rsidRPr="003A5BFE" w:rsidR="003A5BFE">
        <w:rPr>
          <w:b/>
          <w:szCs w:val="28"/>
        </w:rPr>
        <w:t> и их неотъемлемых технологических</w:t>
      </w:r>
      <w:r>
        <w:rPr>
          <w:rStyle w:val="et_1"/>
        </w:rPr>
        <w:t xml:space="preserve"> </w:t>
      </w:r>
      <w:r w:rsidRPr="003A5BFE" w:rsidR="003A5BFE">
        <w:rPr>
          <w:b/>
          <w:szCs w:val="28"/>
        </w:rPr>
        <w:t>частей, необходимых</w:t>
      </w:r>
      <w:r>
        <w:rPr>
          <w:rStyle w:val="et_1"/>
        </w:rPr>
        <w:t xml:space="preserve"> </w:t>
      </w:r>
      <w:r w:rsidRPr="003A5BFE" w:rsidR="003A5BFE">
        <w:rPr>
          <w:b/>
          <w:szCs w:val="28"/>
        </w:rPr>
        <w:t>для подключения (технологического присоединения)</w:t>
      </w:r>
      <w:r>
        <w:rPr>
          <w:rStyle w:val="et_2"/>
        </w:rPr>
        <w:t xml:space="preserve"> </w:t>
      </w:r>
      <w:r w:rsidRPr="003A5BFE" w:rsidR="003A5BFE">
        <w:rPr>
          <w:b/>
          <w:szCs w:val="28"/>
        </w:rPr>
        <w:t>к сетям инженерно-технического обеспечения</w:t>
      </w:r>
    </w:p>
    <w:p w:rsidRDefault="002D2A61" w:rsidR="002D2A61" w:rsidP="002D2A61" w14:paraId="343E1CFC" w14:textId="77777777">
      <w:pPr>
        <w:pStyle w:val="a3"/>
        <w:tabs>
          <w:tab w:val="left" w:pos="567"/>
        </w:tabs>
        <w:spacing w:line="220" w:lineRule="exact"/>
        <w:jc w:val="center"/>
        <w:rPr>
          <w:b/>
          <w:sz w:val="24"/>
          <w:szCs w:val="24"/>
        </w:rPr>
      </w:pPr>
    </w:p>
    <w:tbl>
      <w:tblPr>
        <w:tblStyle w:val="a5"/>
        <w:tblW w:w="10603" w:type="dxa"/>
        <w:tblInd w:w="-289" w:type="dxa"/>
        <w:tblLayout w:type="fixed"/>
        <w:tblLook w:firstRow="1" w:firstColumn="1" w:noHBand="0" w:val="04A0" w:lastRow="0" w:lastColumn="0" w:noVBand="1"/>
      </w:tblPr>
      <w:tblGrid>
        <w:gridCol w:w="426"/>
        <w:gridCol w:w="3686"/>
        <w:gridCol w:w="6491"/>
      </w:tblGrid>
      <w:tr w:rsidRPr="005A484F" w:rsidTr="000020C5" w:rsidR="002D2A61" w14:paraId="04B43C11" w14:textId="77777777">
        <w:tc>
          <w:tcPr>
            <w:tcW w:w="426" w:type="dxa"/>
          </w:tcPr>
          <w:p w:rsidRPr="005A484F" w:rsidRDefault="002D2A61" w:rsidR="002D2A61" w:rsidP="000020C5" w14:paraId="4DEACCE8" w14:textId="77777777">
            <w:pPr>
              <w:spacing w:line="220" w:lineRule="exact"/>
              <w:jc w:val="center"/>
              <w:rPr>
                <w:bCs/>
                <w:color w:val="000000"/>
              </w:rPr>
            </w:pPr>
            <w:r w:rsidRPr="005A484F">
              <w:rPr>
                <w:bCs/>
                <w:color w:val="000000"/>
              </w:rPr>
              <w:t>1.</w:t>
            </w:r>
          </w:p>
        </w:tc>
        <w:tc>
          <w:tcPr>
            <w:tcW w:w="3686" w:type="dxa"/>
          </w:tcPr>
          <w:p w:rsidRPr="005A484F" w:rsidRDefault="002D2A61" w:rsidR="002D2A61" w:rsidP="000020C5" w14:paraId="43C3C68F" w14:textId="77777777">
            <w:pPr>
              <w:spacing w:line="220" w:lineRule="exact"/>
            </w:pPr>
            <w:r w:rsidRPr="005A484F">
              <w:rPr>
                <w:bCs/>
                <w:color w:val="000000"/>
              </w:rPr>
              <w:t>Наименование уполномоченного органа, которым</w:t>
            </w:r>
            <w:r>
              <w:rPr>
                <w:rStyle w:val="et_1"/>
              </w:rPr>
              <w:t xml:space="preserve"> </w:t>
            </w:r>
            <w:r w:rsidRPr="005A484F">
              <w:rPr>
                <w:bCs/>
                <w:color w:val="000000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5A484F">
              <w:rPr>
                <w:bCs/>
                <w:color w:val="000000"/>
              </w:rPr>
              <w:t>ходатайство об установлении публичного сервитута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48A53377" w14:textId="77777777">
            <w:pPr>
              <w:spacing w:line="220" w:lineRule="exact"/>
            </w:pPr>
            <w:r w:rsidRPr="005A484F">
              <w:t>Департамент городского</w:t>
            </w:r>
            <w:r>
              <w:rPr>
                <w:rStyle w:val="et_0"/>
              </w:rPr>
              <w:t xml:space="preserve"> </w:t>
            </w:r>
            <w:r w:rsidRPr="005A484F">
              <w:t>имущества города Москвы</w:t>
            </w:r>
          </w:p>
        </w:tc>
      </w:tr>
      <w:tr w:rsidRPr="005A484F" w:rsidTr="000020C5" w:rsidR="002D2A61" w14:paraId="06B8FEEB" w14:textId="77777777">
        <w:tc>
          <w:tcPr>
            <w:tcW w:w="426" w:type="dxa"/>
          </w:tcPr>
          <w:p w:rsidRPr="005A484F" w:rsidRDefault="002D2A61" w:rsidR="002D2A61" w:rsidP="000020C5" w14:paraId="117117DE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2.</w:t>
            </w:r>
          </w:p>
        </w:tc>
        <w:tc>
          <w:tcPr>
            <w:tcW w:w="3686" w:type="dxa"/>
          </w:tcPr>
          <w:p w:rsidRPr="005A484F" w:rsidRDefault="002D2A61" w:rsidR="002D2A61" w:rsidP="000020C5" w14:paraId="3AAD6243" w14:textId="77777777">
            <w:pPr>
              <w:spacing w:line="220" w:lineRule="exact"/>
            </w:pPr>
            <w:r w:rsidRPr="005A484F">
              <w:rPr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EB10BD" w:rsidR="002D2A61" w:rsidP="00EB10BD" w14:paraId="289F6A2D" w14:textId="29C358C6">
            <w:pPr>
              <w:spacing w:line="220" w:lineRule="exact"/>
            </w:pPr>
            <w:r>
              <w:t>Для </w:t>
            </w:r>
            <w:r w:rsidRPr="00461FC8" w:rsidR="00461FC8">
              <w:t xml:space="preserve">строительства</w:t>
            </w:r>
            <w:r>
              <w:rPr>
                <w:rStyle w:val="et_2"/>
              </w:rPr>
              <w:t xml:space="preserve"> </w:t>
            </w:r>
            <w:r w:rsidRPr="008262F1" w:rsidR="008262F1">
              <w:t xml:space="preserve">линий</w:t>
            </w:r>
            <w:r>
              <w:rPr>
                <w:rStyle w:val="et_3"/>
              </w:rPr>
              <w:t xml:space="preserve"> </w:t>
            </w:r>
            <w:r w:rsidRPr="008262F1" w:rsidR="008262F1">
              <w:t xml:space="preserve">и сооружений</w:t>
            </w:r>
            <w:r>
              <w:rPr>
                <w:rStyle w:val="et_0"/>
              </w:rPr>
              <w:t xml:space="preserve"> </w:t>
            </w:r>
            <w:r w:rsidRPr="008262F1" w:rsidR="008262F1">
              <w:t xml:space="preserve">связи</w:t>
            </w:r>
            <w:r>
              <w:rPr>
                <w:rStyle w:val="et_1"/>
              </w:rPr>
              <w:t xml:space="preserve"> </w:t>
            </w:r>
            <w:r w:rsidRPr="003A5BFE" w:rsidR="003A5BFE">
              <w:t>и</w:t>
            </w:r>
            <w:r>
              <w:rPr>
                <w:rStyle w:val="et_0"/>
              </w:rPr>
              <w:t xml:space="preserve"> </w:t>
            </w:r>
            <w:r w:rsidRPr="003A5BFE" w:rsidR="003A5BFE">
              <w:t>их</w:t>
            </w:r>
            <w:r>
              <w:rPr>
                <w:rStyle w:val="et_0"/>
              </w:rPr>
              <w:t xml:space="preserve"> </w:t>
            </w:r>
            <w:r w:rsidRPr="003A5BFE" w:rsidR="003A5BFE">
              <w:t>неотъемлемых технологических частей, необходимых</w:t>
            </w:r>
            <w:r>
              <w:rPr>
                <w:rStyle w:val="et_3"/>
              </w:rPr>
              <w:t xml:space="preserve"> </w:t>
            </w:r>
            <w:r w:rsidRPr="003A5BFE" w:rsidR="003A5BFE">
              <w:t>для</w:t>
            </w:r>
            <w:r>
              <w:rPr>
                <w:rStyle w:val="et_0"/>
              </w:rPr>
              <w:t xml:space="preserve"> </w:t>
            </w:r>
            <w:r w:rsidRPr="003A5BFE" w:rsidR="003A5BFE">
              <w:t>подключения</w:t>
            </w:r>
            <w:r>
              <w:rPr>
                <w:rStyle w:val="et_3"/>
              </w:rPr>
              <w:t xml:space="preserve"> </w:t>
            </w:r>
            <w:r w:rsidRPr="003A5BFE" w:rsidR="003A5BFE">
              <w:t>(технологического присоединения) к сетям инженерно-технического обеспечения</w:t>
            </w:r>
          </w:p>
        </w:tc>
      </w:tr>
      <w:tr w:rsidRPr="005A484F" w:rsidTr="000020C5" w:rsidR="002D2A61" w14:paraId="3F53C509" w14:textId="77777777">
        <w:tc>
          <w:tcPr>
            <w:tcW w:w="426" w:type="dxa"/>
          </w:tcPr>
          <w:p w:rsidRPr="005A484F" w:rsidRDefault="002D2A61" w:rsidR="002D2A61" w:rsidP="000020C5" w14:paraId="02182430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3.</w:t>
            </w:r>
          </w:p>
        </w:tc>
        <w:tc>
          <w:tcPr>
            <w:tcW w:w="3686" w:type="dxa"/>
          </w:tcPr>
          <w:p w:rsidRPr="005A484F" w:rsidRDefault="002D2A61" w:rsidR="002D2A61" w:rsidP="000020C5" w14:paraId="7330FC5B" w14:textId="77777777">
            <w:pPr>
              <w:spacing w:line="220" w:lineRule="exact"/>
            </w:pPr>
            <w:r w:rsidRPr="005A484F">
              <w:rPr>
                <w:color w:val="000000"/>
              </w:rPr>
              <w:t>Адрес или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иное описание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земельного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(участков), в отношении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которого испрашивается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публичный сервитут</w:t>
            </w:r>
          </w:p>
        </w:tc>
        <w:tc>
          <w:tcPr>
            <w:tcW w:w="6491" w:type="dxa"/>
          </w:tcPr>
          <w:p w:rsidRPr="005A484F" w:rsidRDefault="007D1E09" w:rsidR="007D1E09" w:rsidP="002D2A61" w14:paraId="14A2A9AB" w14:textId="4933B3E0">
            <w:pPr>
              <w:spacing w:line="220" w:lineRule="exact"/>
            </w:pPr>
            <w:r w:rsidRPr="007D1E09">
              <w:t>земельный участок</w:t>
            </w:r>
            <w:r>
              <w:rPr>
                <w:rStyle w:val="et_1"/>
              </w:rPr>
              <w:t xml:space="preserve"> </w:t>
            </w:r>
            <w:r w:rsidRPr="007D1E09">
              <w:t>с кадастровым</w:t>
            </w:r>
            <w:r>
              <w:rPr>
                <w:rStyle w:val="et_1"/>
              </w:rPr>
              <w:t xml:space="preserve"> </w:t>
            </w:r>
            <w:r w:rsidRPr="007D1E09">
              <w:t>номером </w:t>
            </w:r>
            <w:r w:rsidRPr="008262F1" w:rsidR="008262F1">
              <w:t>77:04:0002012:108</w:t>
            </w:r>
            <w:r w:rsidR="008262F1">
              <w:t> </w:t>
            </w:r>
            <w:r w:rsidRPr="007D1E09">
              <w:t>по адресу: </w:t>
            </w:r>
            <w:r w:rsidRPr="008262F1" w:rsidR="008262F1">
              <w:t xml:space="preserve">Российская Федерация, город Москва,</w:t>
            </w:r>
            <w:r>
              <w:rPr>
                <w:rStyle w:val="et_1"/>
              </w:rPr>
              <w:t xml:space="preserve"> </w:t>
            </w:r>
            <w:proofErr w:type="spellStart"/>
            <w:r w:rsidRPr="008262F1" w:rsidR="008262F1">
              <w:t>вн.тер.г</w:t>
            </w:r>
            <w:proofErr w:type="spellEnd"/>
            <w:r w:rsidRPr="008262F1" w:rsidR="008262F1">
              <w:t>.</w:t>
            </w:r>
            <w:r>
              <w:rPr>
                <w:rStyle w:val="et_2"/>
              </w:rPr>
              <w:t xml:space="preserve"> </w:t>
            </w:r>
            <w:r w:rsidRPr="008262F1" w:rsidR="008262F1">
              <w:t>муниципальный округ Выхино-Жулебино, улица Ташкентская,</w:t>
            </w:r>
            <w:r>
              <w:rPr>
                <w:rStyle w:val="et_1"/>
              </w:rPr>
              <w:t xml:space="preserve"> </w:t>
            </w:r>
            <w:r w:rsidRPr="008262F1" w:rsidR="008262F1">
              <w:t>земельный</w:t>
            </w:r>
            <w:r>
              <w:rPr>
                <w:rStyle w:val="et_2"/>
              </w:rPr>
              <w:t xml:space="preserve"> </w:t>
            </w:r>
            <w:r w:rsidRPr="008262F1" w:rsidR="008262F1">
              <w:t>участок 12/20 </w:t>
            </w:r>
            <w:r w:rsidRPr="007D1E09">
              <w:t>(Ю</w:t>
            </w:r>
            <w:r w:rsidR="008262F1">
              <w:t>В</w:t>
            </w:r>
            <w:r w:rsidRPr="007D1E09">
              <w:t>АО)</w:t>
            </w:r>
          </w:p>
        </w:tc>
      </w:tr>
      <w:tr w:rsidRPr="005A484F" w:rsidTr="000020C5" w:rsidR="002D2A61" w14:paraId="49B61415" w14:textId="77777777">
        <w:tc>
          <w:tcPr>
            <w:tcW w:w="426" w:type="dxa"/>
          </w:tcPr>
          <w:p w:rsidRPr="005A484F" w:rsidRDefault="002D2A61" w:rsidR="002D2A61" w:rsidP="000020C5" w14:paraId="0BBAC1CA" w14:textId="77777777">
            <w:pPr>
              <w:spacing w:line="220" w:lineRule="exact"/>
              <w:jc w:val="center"/>
            </w:pPr>
            <w:r w:rsidRPr="005A484F">
              <w:t>4.</w:t>
            </w:r>
          </w:p>
        </w:tc>
        <w:tc>
          <w:tcPr>
            <w:tcW w:w="3686" w:type="dxa"/>
          </w:tcPr>
          <w:p w:rsidRPr="005A484F" w:rsidRDefault="002D2A61" w:rsidR="002D2A61" w:rsidP="000020C5" w14:paraId="16A91BDB" w14:textId="77777777">
            <w:pPr>
              <w:spacing w:line="220" w:lineRule="exact"/>
            </w:pPr>
            <w:r w:rsidRPr="005A484F">
              <w:rPr>
                <w:color w:val="000000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заинтересованные лица могут ознакомиться с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об установлении публичного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и прилагаемым к нему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описанием местоположения границ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публичного сервитута, подать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заявление об учете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прав на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земельные участки, а также срок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подачи указанных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заявлений, время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приема заинтересованных лиц для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с поступившим ходатайством об установлении публичного сервитута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709E603F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 xml:space="preserve">Заинтересованные лица могут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с поступившим ходатайством об установлении публичных сервитутов и прилагаемым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к нему описанием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 xml:space="preserve">местоположения границ публичных сервитутов по адресу: https://www.mos.ru/dgi/documents/izveshcheniia/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5A484F" w:rsidRDefault="002D2A61" w:rsidR="002D2A61" w:rsidP="000020C5" w14:paraId="06DF39DD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При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необходимости возможно подать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обращение по данному вопросу через электронную приемную https://www.mos.ru/feedback/reception/</w:t>
            </w:r>
          </w:p>
          <w:p w:rsidRPr="005A484F" w:rsidRDefault="002D2A61" w:rsidR="002D2A61" w:rsidP="000020C5" w14:paraId="3CBB9932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(время приема круглосуточно)</w:t>
            </w:r>
          </w:p>
          <w:p w:rsidRPr="005A484F" w:rsidRDefault="002D2A61" w:rsidR="002D2A61" w:rsidP="000020C5" w14:paraId="03F0D8B4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земельных участков, в отношении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которых испрашивается публичный сервитут, если их права не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зарегистрированы в Едином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государственном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реестре недвижимости,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подать заявления в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по Москве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об учете их прав (обременения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прав) 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на земельные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участки с приложением копий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документов,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подтверждающих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эти права (обременения прав), в течение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15 дней со дня опубликования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сообщения</w:t>
            </w:r>
          </w:p>
        </w:tc>
      </w:tr>
      <w:tr w:rsidRPr="005A484F" w:rsidTr="000020C5" w:rsidR="002D2A61" w14:paraId="24E14749" w14:textId="77777777">
        <w:tc>
          <w:tcPr>
            <w:tcW w:w="426" w:type="dxa"/>
          </w:tcPr>
          <w:p w:rsidRPr="005A484F" w:rsidRDefault="002D2A61" w:rsidR="002D2A61" w:rsidP="000020C5" w14:paraId="692D4749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5.</w:t>
            </w:r>
          </w:p>
        </w:tc>
        <w:tc>
          <w:tcPr>
            <w:tcW w:w="3686" w:type="dxa"/>
          </w:tcPr>
          <w:p w:rsidRPr="005A484F" w:rsidRDefault="002D2A61" w:rsidR="002D2A61" w:rsidP="000020C5" w14:paraId="0914BDAC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Официальные сайты в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информационно-телекоммуникационной сети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«Интернет», на которых размещается сообщение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об установлении публичного сервитута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7BBD3683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https://www.mos.ru/dgi/</w:t>
            </w:r>
          </w:p>
        </w:tc>
      </w:tr>
      <w:tr w:rsidRPr="005A484F" w:rsidTr="000020C5" w:rsidR="002D2A61" w14:paraId="5DEA4145" w14:textId="77777777">
        <w:tc>
          <w:tcPr>
            <w:tcW w:w="426" w:type="dxa"/>
          </w:tcPr>
          <w:p w:rsidRPr="005A484F" w:rsidRDefault="002D2A61" w:rsidR="002D2A61" w:rsidP="000020C5" w14:paraId="7178938F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6.</w:t>
            </w:r>
          </w:p>
        </w:tc>
        <w:tc>
          <w:tcPr>
            <w:tcW w:w="3686" w:type="dxa"/>
          </w:tcPr>
          <w:p w:rsidRPr="005A484F" w:rsidRDefault="002D2A61" w:rsidR="002D2A61" w:rsidP="000020C5" w14:paraId="39C1BF33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Реквизиты решений об утверждении документа территориального планирования,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программ комплексного развития систем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коммунальной инфраструктуры поселения, городского округа, а также информацию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об инвестиционной программе субъекта естественных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организации коммунального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комплекса, указанных в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ходатайстве об установлении публичного сервитута</w:t>
            </w:r>
          </w:p>
        </w:tc>
        <w:tc>
          <w:tcPr>
            <w:tcW w:w="6491" w:type="dxa"/>
          </w:tcPr>
          <w:p w:rsidRPr="005A484F" w:rsidRDefault="005E23B7" w:rsidR="002D2A61" w:rsidP="000020C5" w14:paraId="58D0D0E2" w14:textId="77777777">
            <w:pPr>
              <w:spacing w:line="220" w:lineRule="exact"/>
              <w:jc w:val="both"/>
              <w:rPr>
                <w:color w:val="000000"/>
              </w:rPr>
            </w:pPr>
            <w:r w:rsidRPr="005E23B7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с положениями Постановления Правительства Российской Федерации от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12.11.2020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№ 1816 «Об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перечня случаев,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при которых для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строительства, реконструкции линейного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объекта не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требуется подготовка документации по планировке территории,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перечня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случаев, при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которых для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строительства, реконструкции объекта капитального строительства не требуется получение разрешения на строительство, внесении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изменений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в перечень видов объектов,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размещение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которых может осуществляться на землях или земельных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участках,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находящихся в государственной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или муниципальной собственности, без предоставления земельных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участков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и установления сервитутов,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и о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признании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утратившими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силу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некоторых актов Правительства Российской Федерации» подготовка документации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территории для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предполагаемых к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размещению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линейных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объектов не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требуется</w:t>
            </w:r>
          </w:p>
        </w:tc>
      </w:tr>
      <w:tr w:rsidRPr="005A484F" w:rsidTr="000020C5" w:rsidR="002D2A61" w14:paraId="5040219C" w14:textId="77777777">
        <w:tc>
          <w:tcPr>
            <w:tcW w:w="426" w:type="dxa"/>
          </w:tcPr>
          <w:p w:rsidRPr="005A484F" w:rsidRDefault="002D2A61" w:rsidR="002D2A61" w:rsidP="000020C5" w14:paraId="7ED6E5BB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7.</w:t>
            </w:r>
          </w:p>
        </w:tc>
        <w:tc>
          <w:tcPr>
            <w:tcW w:w="3686" w:type="dxa"/>
          </w:tcPr>
          <w:p w:rsidRPr="005A484F" w:rsidRDefault="002D2A61" w:rsidR="002D2A61" w:rsidP="000020C5" w14:paraId="153825D5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в информационно-телекоммуникационной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«Интернет», на которых размещены утвержденные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документы территориального планирования,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документация по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планировке территории,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комплексного развития систем коммунальной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округа, инвестиционная программа субъекта естественных монополий,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коммунального комплекса,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указанных в ходатайстве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26100943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https://www.mos.ru/dgi/</w:t>
            </w:r>
          </w:p>
        </w:tc>
      </w:tr>
    </w:tbl>
    <w:p w:rsidRDefault="002D2A61" w:rsidR="002D2A61" w:rsidP="00B250DD" w14:paraId="47564872" w14:textId="77777777">
      <w:pPr>
        <w:pStyle w:val="a3"/>
        <w:tabs>
          <w:tab w:val="left" w:pos="567"/>
        </w:tabs>
        <w:rPr>
          <w:sz w:val="20"/>
        </w:rPr>
      </w:pPr>
    </w:p>
    <w:sectPr w:rsidR="002D2A61" w:rsidSect="004702FE">
      <w:pgSz w:w="11906" w:h="16838"/>
      <w:pgMar w:gutter="0" w:bottom="851" w:left="1134" w:footer="708" w:top="0" w:right="991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DD"/>
    <w:rsid w:val="00002AD5"/>
    <w:rsid w:val="000478AD"/>
    <w:rsid w:val="00060D97"/>
    <w:rsid w:val="00080104"/>
    <w:rsid w:val="000846E6"/>
    <w:rsid w:val="000871DA"/>
    <w:rsid w:val="000A23A5"/>
    <w:rsid w:val="000A57D7"/>
    <w:rsid w:val="000B28D9"/>
    <w:rsid w:val="000D20CA"/>
    <w:rsid w:val="000D3D9A"/>
    <w:rsid w:val="000E63AA"/>
    <w:rsid w:val="000F0B20"/>
    <w:rsid w:val="000F5DA7"/>
    <w:rsid w:val="00106152"/>
    <w:rsid w:val="001330AC"/>
    <w:rsid w:val="001545DD"/>
    <w:rsid w:val="00171043"/>
    <w:rsid w:val="001D79DF"/>
    <w:rsid w:val="002166E6"/>
    <w:rsid w:val="00234297"/>
    <w:rsid w:val="00265E64"/>
    <w:rsid w:val="00275173"/>
    <w:rsid w:val="002C0F61"/>
    <w:rsid w:val="002D2A61"/>
    <w:rsid w:val="002E1576"/>
    <w:rsid w:val="002E733A"/>
    <w:rsid w:val="00300BCF"/>
    <w:rsid w:val="00346F49"/>
    <w:rsid w:val="00347514"/>
    <w:rsid w:val="0035772B"/>
    <w:rsid w:val="003956F5"/>
    <w:rsid w:val="003A5BFE"/>
    <w:rsid w:val="003D58FF"/>
    <w:rsid w:val="004051AE"/>
    <w:rsid w:val="0040618E"/>
    <w:rsid w:val="0040719A"/>
    <w:rsid w:val="00430B29"/>
    <w:rsid w:val="0045237E"/>
    <w:rsid w:val="00461FC8"/>
    <w:rsid w:val="004702FE"/>
    <w:rsid w:val="0049616A"/>
    <w:rsid w:val="0049783C"/>
    <w:rsid w:val="004D35B4"/>
    <w:rsid w:val="004E42DE"/>
    <w:rsid w:val="004F7C29"/>
    <w:rsid w:val="0050337E"/>
    <w:rsid w:val="00505B47"/>
    <w:rsid w:val="00583E76"/>
    <w:rsid w:val="005A484F"/>
    <w:rsid w:val="005A769F"/>
    <w:rsid w:val="005B76F0"/>
    <w:rsid w:val="005C20E0"/>
    <w:rsid w:val="005E23B7"/>
    <w:rsid w:val="005F738C"/>
    <w:rsid w:val="006414A5"/>
    <w:rsid w:val="00683CD6"/>
    <w:rsid w:val="00684FA5"/>
    <w:rsid w:val="00690933"/>
    <w:rsid w:val="006C7A02"/>
    <w:rsid w:val="0071355A"/>
    <w:rsid w:val="00765327"/>
    <w:rsid w:val="00777099"/>
    <w:rsid w:val="007A4C9A"/>
    <w:rsid w:val="007C04A3"/>
    <w:rsid w:val="007D0816"/>
    <w:rsid w:val="007D1E09"/>
    <w:rsid w:val="008262F1"/>
    <w:rsid w:val="00830616"/>
    <w:rsid w:val="00852C86"/>
    <w:rsid w:val="00882987"/>
    <w:rsid w:val="008A1FAA"/>
    <w:rsid w:val="008D49FA"/>
    <w:rsid w:val="008E23D6"/>
    <w:rsid w:val="00904BAF"/>
    <w:rsid w:val="00912CE1"/>
    <w:rsid w:val="00936AD1"/>
    <w:rsid w:val="00983C5A"/>
    <w:rsid w:val="009971B5"/>
    <w:rsid w:val="009A2058"/>
    <w:rsid w:val="009A29D6"/>
    <w:rsid w:val="009B7F80"/>
    <w:rsid w:val="009C7D9A"/>
    <w:rsid w:val="00A36301"/>
    <w:rsid w:val="00A366F3"/>
    <w:rsid w:val="00A37099"/>
    <w:rsid w:val="00A455AD"/>
    <w:rsid w:val="00A73765"/>
    <w:rsid w:val="00A8020B"/>
    <w:rsid w:val="00A955EF"/>
    <w:rsid w:val="00AB163B"/>
    <w:rsid w:val="00AC3C29"/>
    <w:rsid w:val="00AD5DF1"/>
    <w:rsid w:val="00B03BBE"/>
    <w:rsid w:val="00B2147E"/>
    <w:rsid w:val="00B250DD"/>
    <w:rsid w:val="00B66C86"/>
    <w:rsid w:val="00B83E66"/>
    <w:rsid w:val="00B87882"/>
    <w:rsid w:val="00BA6A50"/>
    <w:rsid w:val="00BF3F53"/>
    <w:rsid w:val="00BF57EF"/>
    <w:rsid w:val="00C35708"/>
    <w:rsid w:val="00C42626"/>
    <w:rsid w:val="00CA686B"/>
    <w:rsid w:val="00CA7A11"/>
    <w:rsid w:val="00D112A8"/>
    <w:rsid w:val="00D313C6"/>
    <w:rsid w:val="00D319FA"/>
    <w:rsid w:val="00D46087"/>
    <w:rsid w:val="00D61E27"/>
    <w:rsid w:val="00D7051E"/>
    <w:rsid w:val="00D81F43"/>
    <w:rsid w:val="00D83A75"/>
    <w:rsid w:val="00DA45AC"/>
    <w:rsid w:val="00E066A9"/>
    <w:rsid w:val="00E138AF"/>
    <w:rsid w:val="00E70931"/>
    <w:rsid w:val="00E7540D"/>
    <w:rsid w:val="00EB10BD"/>
    <w:rsid w:val="00EB54AB"/>
    <w:rsid w:val="00EC25DB"/>
    <w:rsid w:val="00EC2984"/>
    <w:rsid w:val="00EF3BE3"/>
    <w:rsid w:val="00F06687"/>
    <w:rsid w:val="00F140F0"/>
    <w:rsid w:val="00F32B44"/>
    <w:rsid w:val="00F97EC2"/>
    <w:rsid w:val="00FC18B0"/>
    <w:rsid w:val="00FE6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85505"/>
  <w15:docId w15:val="{B40C4160-7363-4ACA-BC83-86F98FB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Близнюк Элина Игоревна</cp:lastModifiedBy>
  <cp:revision>3</cp:revision>
  <dcterms:created xsi:type="dcterms:W3CDTF">2026-04-30T11:57:00Z</dcterms:created>
  <dcterms:modified xsi:type="dcterms:W3CDTF">2026-04-30T12:37:00Z</dcterms:modified>
</cp:coreProperties>
</file>